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EA8D" w14:textId="3E433D36" w:rsidR="00143143" w:rsidRDefault="00143143" w:rsidP="005B40A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</w:t>
      </w:r>
      <w:r w:rsidR="00B63AD0">
        <w:rPr>
          <w:rFonts w:ascii="Tahoma" w:hAnsi="Tahoma" w:cs="Tahoma"/>
          <w:b/>
          <w:bCs/>
          <w:sz w:val="18"/>
          <w:szCs w:val="18"/>
          <w:lang w:val="it-IT"/>
        </w:rPr>
        <w:t>10</w:t>
      </w:r>
    </w:p>
    <w:p w14:paraId="62A1DFEA" w14:textId="1C7014A4" w:rsidR="00143143" w:rsidRPr="00D14D36" w:rsidRDefault="005B40A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1D1A09" w14:paraId="5A7D7D04" w14:textId="77777777" w:rsidTr="00D30A91">
        <w:trPr>
          <w:trHeight w:val="2166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0DF10B7A" w14:textId="77777777" w:rsidR="001D1A09" w:rsidRDefault="001D1A09" w:rsidP="00D30A91">
            <w:pPr>
              <w:pStyle w:val="Paragrafoelenco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7351FA32" w14:textId="77777777" w:rsidR="001D1A09" w:rsidRDefault="001D1A09" w:rsidP="00D30A91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2AF836D1" w14:textId="77777777" w:rsidR="001D1A09" w:rsidRDefault="001D1A09" w:rsidP="00D30A91">
            <w:pPr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>SUA DELLA PROVINCIA DI PIACENZA P/C DEL COMUNE DI GOSSOLENGO (PC)</w:t>
            </w:r>
          </w:p>
          <w:p w14:paraId="0F5BC413" w14:textId="7F37F2A4" w:rsidR="001D1A09" w:rsidRDefault="001D1A09" w:rsidP="00D30A91">
            <w:pPr>
              <w:pStyle w:val="NormaleWeb"/>
              <w:spacing w:line="102" w:lineRule="atLeast"/>
              <w:rPr>
                <w:rFonts w:ascii="Calibri" w:hAnsi="Calibri"/>
                <w:b/>
                <w:color w:val="3366FF"/>
              </w:rPr>
            </w:pPr>
            <w:r w:rsidRPr="004F5DF9">
              <w:rPr>
                <w:rFonts w:ascii="Calibri" w:hAnsi="Calibri"/>
                <w:b/>
                <w:color w:val="3366FF"/>
              </w:rPr>
              <w:t>PROCEDURA TELEMATICA APERTA SOPRASOGLIA COMUNITARIA AI SENSI DELL’ ART. 60 DEL D.LGS. N. 50/2016 PER L’AFFIDAMENTO DI SERVIZI EDUCATIVI E DI INTEGRAZIONE SCOLASTICA PER GLI ALUNNI DIVERSAMENTE ABILI NONCHE’ SERVIZI EDUCATIVI ED AGGREGATIVI A FAVORE DELLA POPOLAZIONE MINORILE E GIOVANILE DEL COMUNE DI GOSSOLENGO PER LA DURATA DI 3 ANNI CON DECORRENZA DAL 01.01.2023 AL 31.12.2025</w:t>
            </w:r>
            <w:bookmarkStart w:id="0" w:name="_Hlk98926545"/>
            <w:r w:rsidRPr="0057561E">
              <w:rPr>
                <w:rFonts w:ascii="Calibri" w:hAnsi="Calibri"/>
                <w:b/>
                <w:color w:val="3366FF"/>
              </w:rPr>
              <w:t>.</w:t>
            </w:r>
          </w:p>
          <w:bookmarkEnd w:id="0"/>
          <w:p w14:paraId="4E7DBFB4" w14:textId="77777777" w:rsidR="001D1A09" w:rsidRDefault="001D1A09" w:rsidP="00D30A91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bCs/>
                <w:color w:val="3366FF"/>
              </w:rPr>
            </w:pPr>
            <w:r w:rsidRPr="00BB5189">
              <w:rPr>
                <w:rFonts w:ascii="Calibri" w:hAnsi="Calibri"/>
                <w:b/>
                <w:color w:val="3366FF"/>
              </w:rPr>
              <w:t>CODICE CIG:</w:t>
            </w:r>
            <w:r w:rsidRPr="00BB5189">
              <w:rPr>
                <w:rFonts w:ascii="Tahoma" w:hAnsi="Tahoma" w:cs="Tahoma"/>
                <w:b/>
                <w:bCs/>
                <w:color w:val="000000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3366FF"/>
              </w:rPr>
              <w:t>_____________________</w:t>
            </w:r>
          </w:p>
          <w:p w14:paraId="49303C13" w14:textId="77777777" w:rsidR="001D1A09" w:rsidRDefault="001D1A09" w:rsidP="00D30A91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>(barrare la casella che interessa)</w:t>
      </w:r>
      <w:r>
        <w:rPr>
          <w:b/>
          <w:lang w:val="it-IT"/>
        </w:rPr>
        <w:t xml:space="preserve">   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019B79C1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7FC2052C" w14:textId="4EAA2B6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</w:t>
      </w:r>
      <w:r>
        <w:rPr>
          <w:sz w:val="22"/>
          <w:szCs w:val="22"/>
        </w:rPr>
        <w:lastRenderedPageBreak/>
        <w:t xml:space="preserve">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106B6567" w14:textId="77A0CF84" w:rsidR="00503EF6" w:rsidRDefault="00503EF6" w:rsidP="00191F30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1" w:name="_Hlk104458988"/>
      <w:r w:rsidRPr="00503EF6">
        <w:rPr>
          <w:sz w:val="22"/>
          <w:szCs w:val="22"/>
        </w:rPr>
        <w:t xml:space="preserve">Livello </w:t>
      </w:r>
      <w:r w:rsidR="001D1A09">
        <w:rPr>
          <w:sz w:val="22"/>
          <w:szCs w:val="22"/>
        </w:rPr>
        <w:t>C3/D1</w:t>
      </w:r>
      <w:r w:rsidR="003D627A">
        <w:rPr>
          <w:sz w:val="22"/>
          <w:szCs w:val="22"/>
        </w:rPr>
        <w:t xml:space="preserve"> </w:t>
      </w:r>
      <w:bookmarkStart w:id="2" w:name="_Hlk104987215"/>
      <w:r w:rsidR="003D627A">
        <w:rPr>
          <w:sz w:val="22"/>
          <w:szCs w:val="22"/>
        </w:rPr>
        <w:t>del CCNL delle Cooperative Sociale (o equivalente)</w:t>
      </w:r>
      <w:r w:rsidRPr="00503EF6">
        <w:rPr>
          <w:sz w:val="22"/>
          <w:szCs w:val="22"/>
        </w:rPr>
        <w:t xml:space="preserve">: </w:t>
      </w:r>
      <w:bookmarkEnd w:id="2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</w:t>
      </w:r>
      <w:bookmarkEnd w:id="1"/>
      <w:r w:rsidR="00191F30">
        <w:rPr>
          <w:sz w:val="22"/>
          <w:szCs w:val="22"/>
        </w:rPr>
        <w:t>.</w:t>
      </w:r>
    </w:p>
    <w:p w14:paraId="604A876B" w14:textId="77777777" w:rsidR="001D1A09" w:rsidRPr="00191F30" w:rsidRDefault="001D1A09" w:rsidP="001D1A09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503EF6">
        <w:rPr>
          <w:sz w:val="22"/>
          <w:szCs w:val="22"/>
        </w:rPr>
        <w:t xml:space="preserve">Livello </w:t>
      </w:r>
      <w:r>
        <w:rPr>
          <w:sz w:val="22"/>
          <w:szCs w:val="22"/>
        </w:rPr>
        <w:t>D2 del CCNL delle Cooperative Sociale (o equivalente)</w:t>
      </w:r>
      <w:r w:rsidRPr="00503EF6">
        <w:rPr>
          <w:sz w:val="22"/>
          <w:szCs w:val="22"/>
        </w:rPr>
        <w:t>: 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</w:t>
      </w:r>
      <w:r>
        <w:rPr>
          <w:sz w:val="22"/>
          <w:szCs w:val="22"/>
        </w:rPr>
        <w:t>.</w:t>
      </w:r>
    </w:p>
    <w:p w14:paraId="263A053D" w14:textId="110225B7" w:rsidR="001D1A09" w:rsidRDefault="001D1A09" w:rsidP="001D1A09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503EF6">
        <w:rPr>
          <w:sz w:val="22"/>
          <w:szCs w:val="22"/>
        </w:rPr>
        <w:t xml:space="preserve">Livello </w:t>
      </w:r>
      <w:r>
        <w:rPr>
          <w:sz w:val="22"/>
          <w:szCs w:val="22"/>
        </w:rPr>
        <w:t>D3/E1 del CCNL delle Cooperative Sociale (o equivalente)</w:t>
      </w:r>
      <w:r w:rsidRPr="00503EF6">
        <w:rPr>
          <w:sz w:val="22"/>
          <w:szCs w:val="22"/>
        </w:rPr>
        <w:t>: 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</w:t>
      </w:r>
      <w:r>
        <w:rPr>
          <w:sz w:val="22"/>
          <w:szCs w:val="22"/>
        </w:rPr>
        <w:t>.</w:t>
      </w:r>
    </w:p>
    <w:p w14:paraId="60E6A06F" w14:textId="093F6AAC" w:rsidR="00D535C6" w:rsidRDefault="00D535C6" w:rsidP="00D535C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 w:rsidRPr="00503EF6">
        <w:rPr>
          <w:sz w:val="22"/>
          <w:szCs w:val="22"/>
        </w:rPr>
        <w:t xml:space="preserve">Livello </w:t>
      </w:r>
      <w:r>
        <w:rPr>
          <w:sz w:val="22"/>
          <w:szCs w:val="22"/>
        </w:rPr>
        <w:t>C1 del CCNL delle Cooperative Sociale (o equivalente)</w:t>
      </w:r>
      <w:r w:rsidRPr="00503EF6">
        <w:rPr>
          <w:sz w:val="22"/>
          <w:szCs w:val="22"/>
        </w:rPr>
        <w:t>: 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</w:t>
      </w:r>
      <w:r>
        <w:rPr>
          <w:sz w:val="22"/>
          <w:szCs w:val="22"/>
        </w:rPr>
        <w:t xml:space="preserve"> - </w:t>
      </w:r>
      <w:r>
        <w:rPr>
          <w:bCs/>
          <w:sz w:val="22"/>
          <w:szCs w:val="22"/>
        </w:rPr>
        <w:t>– in caso di eventuale richiesta di servizio aggiuntivo ai sensi dell’art. 1</w:t>
      </w:r>
      <w:r w:rsidR="00780EC4">
        <w:rPr>
          <w:bCs/>
          <w:sz w:val="22"/>
          <w:szCs w:val="22"/>
        </w:rPr>
        <w:t>bis</w:t>
      </w:r>
      <w:r>
        <w:rPr>
          <w:bCs/>
          <w:sz w:val="22"/>
          <w:szCs w:val="22"/>
        </w:rPr>
        <w:t xml:space="preserve"> </w:t>
      </w:r>
      <w:r w:rsidRPr="00D535C6">
        <w:rPr>
          <w:bCs/>
          <w:i/>
          <w:iCs/>
          <w:sz w:val="22"/>
          <w:szCs w:val="22"/>
        </w:rPr>
        <w:t>“</w:t>
      </w:r>
      <w:r w:rsidR="00780EC4">
        <w:rPr>
          <w:bCs/>
          <w:i/>
          <w:iCs/>
          <w:sz w:val="22"/>
          <w:szCs w:val="22"/>
        </w:rPr>
        <w:t>MODIFICHE</w:t>
      </w:r>
      <w:r w:rsidRPr="00D535C6">
        <w:rPr>
          <w:bCs/>
          <w:i/>
          <w:iCs/>
          <w:sz w:val="22"/>
          <w:szCs w:val="22"/>
        </w:rPr>
        <w:t>”</w:t>
      </w:r>
      <w:r>
        <w:rPr>
          <w:bCs/>
          <w:sz w:val="22"/>
          <w:szCs w:val="22"/>
        </w:rPr>
        <w:t xml:space="preserve"> del CSA.</w:t>
      </w:r>
    </w:p>
    <w:p w14:paraId="1B77471B" w14:textId="160F1BA4" w:rsidR="00C02318" w:rsidRPr="00C02318" w:rsidRDefault="00C02318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 w:rsidRPr="00C02318">
        <w:rPr>
          <w:b/>
          <w:sz w:val="22"/>
          <w:szCs w:val="22"/>
          <w:u w:val="single"/>
        </w:rPr>
        <w:t>Ciascun importo orario contrattuale di cui sopra dovrà essere ottenuto applicando a</w:t>
      </w:r>
      <w:r w:rsidR="009A5D8A">
        <w:rPr>
          <w:b/>
          <w:sz w:val="22"/>
          <w:szCs w:val="22"/>
          <w:u w:val="single"/>
        </w:rPr>
        <w:t>ll’</w:t>
      </w:r>
      <w:r w:rsidRPr="00C02318">
        <w:rPr>
          <w:b/>
          <w:sz w:val="22"/>
          <w:szCs w:val="22"/>
          <w:u w:val="single"/>
        </w:rPr>
        <w:t>import</w:t>
      </w:r>
      <w:r w:rsidR="009A5D8A">
        <w:rPr>
          <w:b/>
          <w:sz w:val="22"/>
          <w:szCs w:val="22"/>
          <w:u w:val="single"/>
        </w:rPr>
        <w:t>o</w:t>
      </w:r>
      <w:r w:rsidRPr="00C02318">
        <w:rPr>
          <w:b/>
          <w:sz w:val="22"/>
          <w:szCs w:val="22"/>
          <w:u w:val="single"/>
        </w:rPr>
        <w:t xml:space="preserve"> orari</w:t>
      </w:r>
      <w:r w:rsidR="009A5D8A">
        <w:rPr>
          <w:b/>
          <w:sz w:val="22"/>
          <w:szCs w:val="22"/>
          <w:u w:val="single"/>
        </w:rPr>
        <w:t xml:space="preserve">o </w:t>
      </w:r>
      <w:r w:rsidRPr="00C02318">
        <w:rPr>
          <w:b/>
          <w:sz w:val="22"/>
          <w:szCs w:val="22"/>
          <w:u w:val="single"/>
        </w:rPr>
        <w:t>a base di gara, come sotto specificat</w:t>
      </w:r>
      <w:r w:rsidR="009A5D8A">
        <w:rPr>
          <w:b/>
          <w:sz w:val="22"/>
          <w:szCs w:val="22"/>
          <w:u w:val="single"/>
        </w:rPr>
        <w:t>o</w:t>
      </w:r>
      <w:r w:rsidRPr="00C02318">
        <w:rPr>
          <w:b/>
          <w:sz w:val="22"/>
          <w:szCs w:val="22"/>
          <w:u w:val="single"/>
        </w:rPr>
        <w:t>, la percentuale di ribasso offerta</w:t>
      </w:r>
      <w:r>
        <w:rPr>
          <w:b/>
          <w:sz w:val="22"/>
          <w:szCs w:val="22"/>
        </w:rPr>
        <w:t>:</w:t>
      </w:r>
    </w:p>
    <w:p w14:paraId="04BBD8DD" w14:textId="58FEF1AE" w:rsidR="00503EF6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23,</w:t>
      </w:r>
      <w:r w:rsidR="001D1A09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 w:rsidR="001D1A09">
        <w:rPr>
          <w:bCs/>
          <w:sz w:val="22"/>
          <w:szCs w:val="22"/>
        </w:rPr>
        <w:t>C3/</w:t>
      </w:r>
      <w:r w:rsidR="007E6E4C">
        <w:rPr>
          <w:bCs/>
          <w:sz w:val="22"/>
          <w:szCs w:val="22"/>
        </w:rPr>
        <w:t>D</w:t>
      </w:r>
      <w:r w:rsidR="001D1A09">
        <w:rPr>
          <w:bCs/>
          <w:sz w:val="22"/>
          <w:szCs w:val="22"/>
        </w:rPr>
        <w:t>1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="00143143" w:rsidRPr="00D3366D">
        <w:rPr>
          <w:b/>
          <w:sz w:val="22"/>
          <w:szCs w:val="22"/>
        </w:rPr>
        <w:t xml:space="preserve"> </w:t>
      </w:r>
    </w:p>
    <w:p w14:paraId="06D02F79" w14:textId="7700A5A4" w:rsidR="001D1A09" w:rsidRPr="00D3366D" w:rsidRDefault="001D1A09" w:rsidP="001D1A09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€ 25,00 oltre IVA </w:t>
      </w:r>
      <w:r w:rsidRPr="00D14D36">
        <w:rPr>
          <w:bCs/>
          <w:sz w:val="22"/>
          <w:szCs w:val="22"/>
        </w:rPr>
        <w:t>quale compenso orario o</w:t>
      </w:r>
      <w:r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>
        <w:rPr>
          <w:bCs/>
          <w:sz w:val="22"/>
          <w:szCs w:val="22"/>
        </w:rPr>
        <w:t>D2</w:t>
      </w:r>
      <w:r w:rsidRPr="00D14D36">
        <w:rPr>
          <w:bCs/>
          <w:sz w:val="22"/>
          <w:szCs w:val="22"/>
        </w:rPr>
        <w:t xml:space="preserve"> del Contratto Collettivo Cooperative Social</w:t>
      </w:r>
      <w:r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Pr="00D3366D">
        <w:rPr>
          <w:b/>
          <w:sz w:val="22"/>
          <w:szCs w:val="22"/>
        </w:rPr>
        <w:t xml:space="preserve"> </w:t>
      </w:r>
    </w:p>
    <w:p w14:paraId="7BB9F47E" w14:textId="0C574854" w:rsidR="001D1A09" w:rsidRDefault="001D1A09" w:rsidP="001D1A09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€ 28,50 oltre IVA </w:t>
      </w:r>
      <w:r w:rsidRPr="00D14D36">
        <w:rPr>
          <w:bCs/>
          <w:sz w:val="22"/>
          <w:szCs w:val="22"/>
        </w:rPr>
        <w:t>quale compenso orario o</w:t>
      </w:r>
      <w:r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>
        <w:rPr>
          <w:bCs/>
          <w:sz w:val="22"/>
          <w:szCs w:val="22"/>
        </w:rPr>
        <w:t>D3/E1</w:t>
      </w:r>
      <w:r w:rsidRPr="00D14D36">
        <w:rPr>
          <w:bCs/>
          <w:sz w:val="22"/>
          <w:szCs w:val="22"/>
        </w:rPr>
        <w:t xml:space="preserve"> del Contratto Collettivo Cooperative Social</w:t>
      </w:r>
      <w:r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Pr="00D3366D">
        <w:rPr>
          <w:b/>
          <w:sz w:val="22"/>
          <w:szCs w:val="22"/>
        </w:rPr>
        <w:t xml:space="preserve"> </w:t>
      </w:r>
    </w:p>
    <w:p w14:paraId="03105C9B" w14:textId="422CDA97" w:rsidR="00D535C6" w:rsidRDefault="00D535C6" w:rsidP="00D535C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€ 22,00 oltre Iva </w:t>
      </w:r>
      <w:r w:rsidRPr="00D14D36">
        <w:rPr>
          <w:bCs/>
          <w:sz w:val="22"/>
          <w:szCs w:val="22"/>
        </w:rPr>
        <w:t>quale compenso orario o</w:t>
      </w:r>
      <w:r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>
        <w:rPr>
          <w:bCs/>
          <w:sz w:val="22"/>
          <w:szCs w:val="22"/>
        </w:rPr>
        <w:t>C1</w:t>
      </w:r>
      <w:r w:rsidRPr="00D14D36">
        <w:rPr>
          <w:bCs/>
          <w:sz w:val="22"/>
          <w:szCs w:val="22"/>
        </w:rPr>
        <w:t xml:space="preserve"> del Contratto Collettivo Cooperative Social</w:t>
      </w:r>
      <w:r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</w:t>
      </w:r>
      <w:r>
        <w:rPr>
          <w:bCs/>
          <w:sz w:val="22"/>
          <w:szCs w:val="22"/>
        </w:rPr>
        <w:t xml:space="preserve"> – in caso di eventuale richiesta di servizio aggiuntivo ai sensi dell’art. 1</w:t>
      </w:r>
      <w:r w:rsidR="00C85E0B">
        <w:rPr>
          <w:bCs/>
          <w:sz w:val="22"/>
          <w:szCs w:val="22"/>
        </w:rPr>
        <w:t>bis</w:t>
      </w:r>
      <w:r>
        <w:rPr>
          <w:bCs/>
          <w:sz w:val="22"/>
          <w:szCs w:val="22"/>
        </w:rPr>
        <w:t xml:space="preserve"> </w:t>
      </w:r>
      <w:r w:rsidRPr="00D535C6">
        <w:rPr>
          <w:bCs/>
          <w:i/>
          <w:iCs/>
          <w:sz w:val="22"/>
          <w:szCs w:val="22"/>
        </w:rPr>
        <w:t>“</w:t>
      </w:r>
      <w:r w:rsidR="00C85E0B">
        <w:rPr>
          <w:bCs/>
          <w:i/>
          <w:iCs/>
          <w:sz w:val="22"/>
          <w:szCs w:val="22"/>
        </w:rPr>
        <w:t>MODIFICHE</w:t>
      </w:r>
      <w:r w:rsidRPr="00D535C6">
        <w:rPr>
          <w:bCs/>
          <w:i/>
          <w:iCs/>
          <w:sz w:val="22"/>
          <w:szCs w:val="22"/>
        </w:rPr>
        <w:t>”</w:t>
      </w:r>
      <w:r>
        <w:rPr>
          <w:bCs/>
          <w:sz w:val="22"/>
          <w:szCs w:val="22"/>
        </w:rPr>
        <w:t xml:space="preserve"> del CSA.</w:t>
      </w:r>
    </w:p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3" w:name="_Hlk483994914"/>
      <w:r>
        <w:rPr>
          <w:sz w:val="22"/>
          <w:szCs w:val="22"/>
        </w:rPr>
        <w:t>ex artt. 95, comma 10 del D.Lgs</w:t>
      </w:r>
      <w:r w:rsidR="00D83851">
        <w:rPr>
          <w:sz w:val="22"/>
          <w:szCs w:val="22"/>
        </w:rPr>
        <w:t>.</w:t>
      </w:r>
      <w:r>
        <w:rPr>
          <w:sz w:val="22"/>
          <w:szCs w:val="22"/>
        </w:rPr>
        <w:t xml:space="preserve"> 50/16 ss.mm.ii.,</w:t>
      </w:r>
    </w:p>
    <w:bookmarkEnd w:id="3"/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1C22BAE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</w:t>
      </w:r>
      <w:r w:rsidR="00D00921" w:rsidRPr="00F94F38">
        <w:rPr>
          <w:sz w:val="22"/>
          <w:szCs w:val="22"/>
          <w:lang w:eastAsia="it-IT"/>
        </w:rPr>
        <w:t xml:space="preserve">sulla piattaforma SATER, </w:t>
      </w:r>
      <w:r w:rsidRPr="00F94F38">
        <w:rPr>
          <w:sz w:val="22"/>
          <w:szCs w:val="22"/>
          <w:lang w:eastAsia="it-IT"/>
        </w:rPr>
        <w:t>ammonta ad € ______________</w:t>
      </w:r>
      <w:r w:rsidRPr="00F94F38">
        <w:rPr>
          <w:b/>
          <w:bCs/>
          <w:sz w:val="22"/>
          <w:szCs w:val="22"/>
          <w:lang w:eastAsia="it-IT"/>
        </w:rPr>
        <w:t xml:space="preserve"> </w:t>
      </w:r>
      <w:r w:rsidRPr="00F94F38">
        <w:rPr>
          <w:bCs/>
          <w:sz w:val="22"/>
          <w:szCs w:val="22"/>
          <w:lang w:eastAsia="it-IT"/>
        </w:rPr>
        <w:t>(in cifre), diconsi (in lettere)</w:t>
      </w:r>
      <w:r w:rsidRPr="00F94F38">
        <w:rPr>
          <w:b/>
          <w:bCs/>
          <w:sz w:val="22"/>
          <w:szCs w:val="22"/>
          <w:lang w:eastAsia="it-IT"/>
        </w:rPr>
        <w:t xml:space="preserve"> _____________</w:t>
      </w:r>
      <w:r w:rsidRPr="00F94F38">
        <w:rPr>
          <w:sz w:val="22"/>
          <w:szCs w:val="22"/>
          <w:lang w:eastAsia="it-IT"/>
        </w:rPr>
        <w:t>, ed è stata determinata come da tabella che segue, sulla base dei minimi salariali definiti dal contratto collettivo nazionale</w:t>
      </w:r>
      <w:r>
        <w:rPr>
          <w:sz w:val="22"/>
          <w:szCs w:val="22"/>
          <w:lang w:eastAsia="it-IT"/>
        </w:rPr>
        <w:t xml:space="preserve"> di lavoro del settore  __________________________ stipulato in data ________________ tra ______________________________________________________, nonché in conformità al costo medio orario del lavoro definito dalla pertinente tabella ministeriale (riferita al settore </w:t>
      </w:r>
      <w:r>
        <w:rPr>
          <w:sz w:val="22"/>
          <w:szCs w:val="22"/>
          <w:lang w:eastAsia="it-IT"/>
        </w:rPr>
        <w:lastRenderedPageBreak/>
        <w:t xml:space="preserve">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29DC3987" w:rsidR="00143143" w:rsidRDefault="0079576D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CF49" w14:textId="77777777" w:rsidR="00AC5CDB" w:rsidRDefault="00AC5CDB" w:rsidP="00143143">
      <w:r>
        <w:separator/>
      </w:r>
    </w:p>
  </w:endnote>
  <w:endnote w:type="continuationSeparator" w:id="0">
    <w:p w14:paraId="73676521" w14:textId="77777777" w:rsidR="00AC5CDB" w:rsidRDefault="00AC5CDB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539C" w14:textId="77777777" w:rsidR="00AC5CDB" w:rsidRDefault="00AC5CDB" w:rsidP="00143143">
      <w:r>
        <w:separator/>
      </w:r>
    </w:p>
  </w:footnote>
  <w:footnote w:type="continuationSeparator" w:id="0">
    <w:p w14:paraId="64DE7510" w14:textId="77777777" w:rsidR="00AC5CDB" w:rsidRDefault="00AC5CDB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0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232981">
    <w:abstractNumId w:val="1"/>
  </w:num>
  <w:num w:numId="3" w16cid:durableId="173689428">
    <w:abstractNumId w:val="3"/>
  </w:num>
  <w:num w:numId="4" w16cid:durableId="61637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006A2"/>
    <w:rsid w:val="00025B96"/>
    <w:rsid w:val="00084D35"/>
    <w:rsid w:val="0009359B"/>
    <w:rsid w:val="000C7EE8"/>
    <w:rsid w:val="00143143"/>
    <w:rsid w:val="00191F30"/>
    <w:rsid w:val="001B790E"/>
    <w:rsid w:val="001D1A09"/>
    <w:rsid w:val="001E20E8"/>
    <w:rsid w:val="001E29CA"/>
    <w:rsid w:val="00225178"/>
    <w:rsid w:val="002F08D6"/>
    <w:rsid w:val="00300018"/>
    <w:rsid w:val="003651C5"/>
    <w:rsid w:val="003D627A"/>
    <w:rsid w:val="003F20B7"/>
    <w:rsid w:val="00415F74"/>
    <w:rsid w:val="00432889"/>
    <w:rsid w:val="00455AAF"/>
    <w:rsid w:val="00470D9D"/>
    <w:rsid w:val="004C1125"/>
    <w:rsid w:val="00503EF6"/>
    <w:rsid w:val="00515893"/>
    <w:rsid w:val="00592828"/>
    <w:rsid w:val="005B40A3"/>
    <w:rsid w:val="005D33A1"/>
    <w:rsid w:val="006437F9"/>
    <w:rsid w:val="00650F10"/>
    <w:rsid w:val="006764D1"/>
    <w:rsid w:val="006C0251"/>
    <w:rsid w:val="00762FF7"/>
    <w:rsid w:val="00780EC4"/>
    <w:rsid w:val="0079576D"/>
    <w:rsid w:val="007E6E4C"/>
    <w:rsid w:val="0083146B"/>
    <w:rsid w:val="008B2977"/>
    <w:rsid w:val="008D270A"/>
    <w:rsid w:val="0093240E"/>
    <w:rsid w:val="009436BE"/>
    <w:rsid w:val="00951CF9"/>
    <w:rsid w:val="009A5D8A"/>
    <w:rsid w:val="00A43471"/>
    <w:rsid w:val="00AC5CDB"/>
    <w:rsid w:val="00B1033B"/>
    <w:rsid w:val="00B46C9E"/>
    <w:rsid w:val="00B63AD0"/>
    <w:rsid w:val="00BA0332"/>
    <w:rsid w:val="00BC4B87"/>
    <w:rsid w:val="00BD15CA"/>
    <w:rsid w:val="00BD15D3"/>
    <w:rsid w:val="00C02318"/>
    <w:rsid w:val="00C04F09"/>
    <w:rsid w:val="00C618D6"/>
    <w:rsid w:val="00C71876"/>
    <w:rsid w:val="00C77275"/>
    <w:rsid w:val="00C85E0B"/>
    <w:rsid w:val="00C93520"/>
    <w:rsid w:val="00C95E6F"/>
    <w:rsid w:val="00CB6A51"/>
    <w:rsid w:val="00D00921"/>
    <w:rsid w:val="00D14D36"/>
    <w:rsid w:val="00D3366D"/>
    <w:rsid w:val="00D535C6"/>
    <w:rsid w:val="00D83851"/>
    <w:rsid w:val="00DD67DD"/>
    <w:rsid w:val="00E25721"/>
    <w:rsid w:val="00E640D6"/>
    <w:rsid w:val="00E658BC"/>
    <w:rsid w:val="00ED2C5E"/>
    <w:rsid w:val="00F640A1"/>
    <w:rsid w:val="00F94F38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CB6A51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1D1A09"/>
    <w:pPr>
      <w:widowControl/>
      <w:suppressAutoHyphens w:val="0"/>
      <w:autoSpaceDE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3482-E585-460B-8302-E029872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Bailo, Paola</cp:lastModifiedBy>
  <cp:revision>7</cp:revision>
  <dcterms:created xsi:type="dcterms:W3CDTF">2022-11-09T11:35:00Z</dcterms:created>
  <dcterms:modified xsi:type="dcterms:W3CDTF">2022-11-15T10:52:00Z</dcterms:modified>
</cp:coreProperties>
</file>